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CB" w:rsidRPr="00F46F15" w:rsidRDefault="00563CCB" w:rsidP="00563CCB">
      <w:pPr>
        <w:pStyle w:val="a4"/>
        <w:tabs>
          <w:tab w:val="left" w:pos="1578"/>
          <w:tab w:val="right" w:pos="9922"/>
        </w:tabs>
        <w:jc w:val="center"/>
        <w:rPr>
          <w:rFonts w:ascii="Times New Roman" w:hAnsi="Times New Roman" w:cs="Times New Roman"/>
          <w:shd w:val="clear" w:color="auto" w:fill="FFFFFF"/>
        </w:rPr>
      </w:pPr>
      <w:r w:rsidRPr="00F46F15">
        <w:rPr>
          <w:rFonts w:ascii="Times New Roman" w:hAnsi="Times New Roman" w:cs="Times New Roman"/>
          <w:sz w:val="40"/>
          <w:shd w:val="clear" w:color="auto" w:fill="FFFFFF"/>
        </w:rPr>
        <w:t>«Вместе весело играть»</w:t>
      </w:r>
    </w:p>
    <w:p w:rsidR="00563CCB" w:rsidRDefault="00563CCB" w:rsidP="00563CCB">
      <w:pPr>
        <w:pStyle w:val="a4"/>
        <w:tabs>
          <w:tab w:val="left" w:pos="1578"/>
          <w:tab w:val="right" w:pos="9922"/>
        </w:tabs>
        <w:rPr>
          <w:rFonts w:ascii="Times New Roman" w:hAnsi="Times New Roman" w:cs="Times New Roman"/>
          <w:sz w:val="20"/>
          <w:shd w:val="clear" w:color="auto" w:fill="FFFFFF"/>
        </w:rPr>
      </w:pPr>
    </w:p>
    <w:p w:rsidR="00893F60" w:rsidRPr="00B3041C" w:rsidRDefault="00893F60" w:rsidP="00563CCB">
      <w:pPr>
        <w:pStyle w:val="a4"/>
        <w:tabs>
          <w:tab w:val="left" w:pos="1578"/>
          <w:tab w:val="right" w:pos="9922"/>
        </w:tabs>
        <w:jc w:val="right"/>
        <w:rPr>
          <w:rFonts w:ascii="Times New Roman" w:hAnsi="Times New Roman" w:cs="Times New Roman"/>
          <w:sz w:val="20"/>
          <w:shd w:val="clear" w:color="auto" w:fill="FFFFFF"/>
        </w:rPr>
      </w:pPr>
      <w:r w:rsidRPr="00B3041C">
        <w:rPr>
          <w:rFonts w:ascii="Times New Roman" w:hAnsi="Times New Roman" w:cs="Times New Roman"/>
          <w:sz w:val="20"/>
          <w:shd w:val="clear" w:color="auto" w:fill="FFFFFF"/>
        </w:rPr>
        <w:t>Подготовила Федорова И.Б.</w:t>
      </w:r>
    </w:p>
    <w:p w:rsidR="00893F60" w:rsidRDefault="00893F60" w:rsidP="00563CCB">
      <w:pPr>
        <w:pStyle w:val="a4"/>
        <w:jc w:val="right"/>
        <w:rPr>
          <w:rFonts w:ascii="Times New Roman" w:hAnsi="Times New Roman" w:cs="Times New Roman"/>
          <w:szCs w:val="28"/>
          <w:shd w:val="clear" w:color="auto" w:fill="FFFFFF"/>
        </w:rPr>
      </w:pPr>
      <w:r w:rsidRPr="0083787C">
        <w:rPr>
          <w:rFonts w:ascii="Times New Roman" w:hAnsi="Times New Roman" w:cs="Times New Roman"/>
          <w:szCs w:val="28"/>
          <w:shd w:val="clear" w:color="auto" w:fill="FFFFFF"/>
        </w:rPr>
        <w:t>воспитатель 2 гр. раннего возраста</w:t>
      </w:r>
      <w:r w:rsidR="00563CCB">
        <w:rPr>
          <w:rFonts w:ascii="Times New Roman" w:hAnsi="Times New Roman" w:cs="Times New Roman"/>
          <w:szCs w:val="28"/>
          <w:shd w:val="clear" w:color="auto" w:fill="FFFFFF"/>
        </w:rPr>
        <w:t>.</w:t>
      </w:r>
    </w:p>
    <w:p w:rsidR="0083787C" w:rsidRPr="00D134A7" w:rsidRDefault="00563CCB" w:rsidP="00D134A7">
      <w:pPr>
        <w:pStyle w:val="a4"/>
        <w:tabs>
          <w:tab w:val="left" w:pos="222"/>
        </w:tabs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Cs/>
          <w:i w:val="0"/>
          <w:szCs w:val="28"/>
          <w:bdr w:val="none" w:sz="0" w:space="0" w:color="auto" w:frame="1"/>
        </w:rPr>
        <w:tab/>
      </w:r>
      <w:r w:rsidRPr="00563CCB">
        <w:rPr>
          <w:rStyle w:val="a3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С каждым годом жизнь предъявляет все более высокие требования не только к нам, взрослым, но и к детям: неуклонно растет объём знаний, которые нужно им передавать.</w:t>
      </w:r>
      <w:r w:rsidR="003F70D3">
        <w:rPr>
          <w:rStyle w:val="a3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 </w:t>
      </w:r>
      <w:r w:rsidR="00CB67B2" w:rsidRPr="00EB62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Мало того, мы, педагоги, </w:t>
      </w:r>
      <w:r w:rsidR="00D13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хотим, чтобы усвоение этих знаний было не механическим</w:t>
      </w:r>
      <w:r w:rsidR="00CB67B2" w:rsidRPr="00EB62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а осмысленным</w:t>
      </w:r>
      <w:r w:rsidR="0083787C" w:rsidRPr="00EB62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  Для  того  чтобы  помочь  детям справиться  с  ожидающими  их  сложными  задачами,  нужно позаботиться о своевременном и полноценном формировании у них речи. </w:t>
      </w:r>
    </w:p>
    <w:p w:rsidR="00D134A7" w:rsidRPr="00A526C3" w:rsidRDefault="00D134A7" w:rsidP="00A526C3">
      <w:pPr>
        <w:pStyle w:val="a4"/>
        <w:rPr>
          <w:rFonts w:ascii="Times New Roman" w:hAnsi="Times New Roman" w:cs="Times New Roman"/>
          <w:sz w:val="28"/>
          <w:szCs w:val="28"/>
        </w:rPr>
      </w:pPr>
      <w:r w:rsidRPr="00A526C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Это-основное условие успешного обучения, ведь</w:t>
      </w:r>
      <w:r w:rsidR="003F70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526C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посредством речи совершается</w:t>
      </w:r>
      <w:r w:rsidR="0083787C" w:rsidRPr="00A526C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 развитие  отвлеченного  мышления,  с помощью  слова  мы  выражаем  свои  мысли.  </w:t>
      </w:r>
      <w:r w:rsidRPr="00A526C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 же следует сделать для того, чтобы речь ребенка развивалась</w:t>
      </w:r>
      <w:r w:rsidR="0083787C" w:rsidRPr="00A526C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 правильно,  вовремя,  чтобы малыш рос существом социальным? </w:t>
      </w:r>
      <w:r w:rsidR="00893F60" w:rsidRPr="00A526C3">
        <w:rPr>
          <w:rFonts w:ascii="Times New Roman" w:hAnsi="Times New Roman" w:cs="Times New Roman"/>
          <w:sz w:val="28"/>
          <w:szCs w:val="28"/>
        </w:rPr>
        <w:t xml:space="preserve">Для речи периодом развития являются первые три года жизни ребенка (младший дошкольный возраст): к этому сроку в основном заканчивается анатомическое созревание речевых областей мозга, ребенок овладевает главными грамматическими формами родного языка, накапливает большой запас слов. Если же в первые три года речи ребенка не было уделено внимания, то в дальнейшем потребуется масса усилий, чтобы наверстать упущенное. Речевые области головного мозга человека формируются под влиянием импульсов от пальцев рук. Это значит, чем больше ребенок умеет, хочет и стремится делать руками, тем он умнее и изобретательнее. Ведь на кончиках пальцев — неиссякаемый источник творческой мысли, который питает мозг ребенка. Вся история развития человечества доказывает, что движения руки тесно с речью. Совершенствование мелкой моторики — это совершенствование речи. </w:t>
      </w:r>
    </w:p>
    <w:p w:rsidR="0083787C" w:rsidRPr="00A526C3" w:rsidRDefault="00893F60" w:rsidP="00A526C3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6C3">
        <w:rPr>
          <w:rFonts w:ascii="Times New Roman" w:hAnsi="Times New Roman" w:cs="Times New Roman"/>
          <w:sz w:val="28"/>
          <w:szCs w:val="28"/>
        </w:rPr>
        <w:t>Пальчиковые игры и упражнения — уникальное средство для развития мелкой моторики и речи в их единстве и взаимосвязи. В этой технологии предложено множество разнообразных игр для развития мелкой моторики рук, среди которых ведущее место занимают двигательные упражнения с нетрадиционным исп</w:t>
      </w:r>
      <w:r w:rsidR="00D134A7" w:rsidRPr="00A526C3">
        <w:rPr>
          <w:rFonts w:ascii="Times New Roman" w:hAnsi="Times New Roman" w:cs="Times New Roman"/>
          <w:sz w:val="28"/>
          <w:szCs w:val="28"/>
        </w:rPr>
        <w:t>ользованием различных предметов.</w:t>
      </w:r>
    </w:p>
    <w:p w:rsidR="00893F60" w:rsidRDefault="0083787C" w:rsidP="00563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563CCB">
        <w:rPr>
          <w:rFonts w:ascii="Times New Roman" w:hAnsi="Times New Roman" w:cs="Times New Roman"/>
          <w:sz w:val="28"/>
          <w:szCs w:val="28"/>
        </w:rPr>
        <w:t>Нетрадиционное использование предметов стимулирует умственную деятельность, способствует хорошему эмоциональному настрою, повышает общий тонус, снижает психоэмоциональное напряжение, координирует движения пальцев рук, расширяет словарный запас, приучает руку к осознанным, точным, целенаправленным движениям.</w:t>
      </w:r>
    </w:p>
    <w:p w:rsidR="008A5FDB" w:rsidRDefault="008A5FDB" w:rsidP="00563C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работе мы используем разнообразные игры для развития мелкой моторики с нетрадиционным исп</w:t>
      </w:r>
      <w:r w:rsidR="00FF6206">
        <w:rPr>
          <w:rFonts w:ascii="Times New Roman" w:hAnsi="Times New Roman" w:cs="Times New Roman"/>
          <w:sz w:val="28"/>
          <w:szCs w:val="28"/>
        </w:rPr>
        <w:t>ользованием различных предметов.</w:t>
      </w:r>
    </w:p>
    <w:p w:rsidR="00FF6206" w:rsidRPr="00F46F15" w:rsidRDefault="008A5FDB" w:rsidP="00C04AA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6F15">
        <w:rPr>
          <w:rFonts w:ascii="Times New Roman" w:hAnsi="Times New Roman" w:cs="Times New Roman"/>
          <w:sz w:val="28"/>
        </w:rPr>
        <w:t>Например, массажные мячики.</w:t>
      </w:r>
    </w:p>
    <w:p w:rsidR="00C04AA3" w:rsidRPr="00203F98" w:rsidRDefault="00C04AA3" w:rsidP="00C04AA3">
      <w:pPr>
        <w:pStyle w:val="a4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F98">
        <w:rPr>
          <w:rFonts w:ascii="Times New Roman" w:hAnsi="Times New Roman" w:cs="Times New Roman"/>
          <w:sz w:val="28"/>
          <w:lang w:eastAsia="ru-RU"/>
        </w:rPr>
        <w:t>Я мячом круги катаю,</w:t>
      </w:r>
    </w:p>
    <w:p w:rsidR="00C04AA3" w:rsidRPr="00203F98" w:rsidRDefault="00C04AA3" w:rsidP="00C04AA3">
      <w:pPr>
        <w:pStyle w:val="a4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F98">
        <w:rPr>
          <w:rFonts w:ascii="Times New Roman" w:hAnsi="Times New Roman" w:cs="Times New Roman"/>
          <w:sz w:val="28"/>
          <w:lang w:eastAsia="ru-RU"/>
        </w:rPr>
        <w:t>Взад - вперед его гоняю.</w:t>
      </w:r>
    </w:p>
    <w:p w:rsidR="00C04AA3" w:rsidRPr="00203F98" w:rsidRDefault="00C04AA3" w:rsidP="00C04AA3">
      <w:pPr>
        <w:pStyle w:val="a4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F98">
        <w:rPr>
          <w:rFonts w:ascii="Times New Roman" w:hAnsi="Times New Roman" w:cs="Times New Roman"/>
          <w:sz w:val="28"/>
          <w:lang w:eastAsia="ru-RU"/>
        </w:rPr>
        <w:t>Им поглажу я ладошку.</w:t>
      </w:r>
    </w:p>
    <w:p w:rsidR="00C04AA3" w:rsidRPr="00203F98" w:rsidRDefault="00C04AA3" w:rsidP="00C04AA3">
      <w:pPr>
        <w:pStyle w:val="a4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F98">
        <w:rPr>
          <w:rFonts w:ascii="Times New Roman" w:hAnsi="Times New Roman" w:cs="Times New Roman"/>
          <w:sz w:val="28"/>
          <w:lang w:eastAsia="ru-RU"/>
        </w:rPr>
        <w:t>Будто я сметаю крошку,</w:t>
      </w:r>
    </w:p>
    <w:p w:rsidR="00C04AA3" w:rsidRPr="00203F98" w:rsidRDefault="00C04AA3" w:rsidP="00C04AA3">
      <w:pPr>
        <w:pStyle w:val="a4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F98">
        <w:rPr>
          <w:rFonts w:ascii="Times New Roman" w:hAnsi="Times New Roman" w:cs="Times New Roman"/>
          <w:sz w:val="28"/>
          <w:lang w:eastAsia="ru-RU"/>
        </w:rPr>
        <w:t>Я сожму его немножко,</w:t>
      </w:r>
    </w:p>
    <w:p w:rsidR="00C04AA3" w:rsidRDefault="00C04AA3" w:rsidP="00C04AA3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r w:rsidRPr="00203F98">
        <w:rPr>
          <w:rFonts w:ascii="Times New Roman" w:hAnsi="Times New Roman" w:cs="Times New Roman"/>
          <w:sz w:val="28"/>
          <w:lang w:eastAsia="ru-RU"/>
        </w:rPr>
        <w:lastRenderedPageBreak/>
        <w:t>Как сжимает лапу кошка,</w:t>
      </w:r>
    </w:p>
    <w:p w:rsidR="00C04AA3" w:rsidRDefault="003F70D3" w:rsidP="00C04AA3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C04AA3" w:rsidRPr="00203F98">
        <w:rPr>
          <w:rFonts w:ascii="Times New Roman" w:hAnsi="Times New Roman" w:cs="Times New Roman"/>
          <w:sz w:val="28"/>
          <w:lang w:eastAsia="ru-RU"/>
        </w:rPr>
        <w:t>Каждым пальцем мяч прижму,</w:t>
      </w:r>
    </w:p>
    <w:p w:rsidR="00C04AA3" w:rsidRDefault="00C04AA3" w:rsidP="00C04AA3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r w:rsidRPr="00203F98">
        <w:rPr>
          <w:rFonts w:ascii="Times New Roman" w:hAnsi="Times New Roman" w:cs="Times New Roman"/>
          <w:sz w:val="28"/>
          <w:lang w:eastAsia="ru-RU"/>
        </w:rPr>
        <w:t>И другой рукой начну.</w:t>
      </w:r>
    </w:p>
    <w:p w:rsidR="00C975D8" w:rsidRDefault="00D31EA5" w:rsidP="00F46F1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342591" cy="3418449"/>
            <wp:effectExtent l="19050" t="0" r="0" b="0"/>
            <wp:docPr id="11" name="Рисунок 3" descr="G:\Фото моторика\Фото изо\20240419_165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моторика\Фото изо\20240419_16504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741" cy="342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5D8" w:rsidRDefault="00C975D8" w:rsidP="00203F98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Крупные бигуди…</w:t>
      </w:r>
    </w:p>
    <w:p w:rsidR="00C04AA3" w:rsidRDefault="00C04AA3" w:rsidP="00203F98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</w:p>
    <w:p w:rsidR="00D134A7" w:rsidRPr="00F46F15" w:rsidRDefault="00D31EA5" w:rsidP="00F46F15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69473" cy="3650740"/>
            <wp:effectExtent l="19050" t="0" r="7327" b="0"/>
            <wp:docPr id="3" name="Рисунок 1" descr="G:\Фото моторика\Фото изо\20240411_16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моторика\Фото изо\20240411_16100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588" cy="365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F98" w:rsidRPr="00203F98" w:rsidRDefault="00203F98" w:rsidP="00203F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03F98">
        <w:rPr>
          <w:rFonts w:ascii="Times New Roman" w:eastAsia="Calibri" w:hAnsi="Times New Roman" w:cs="Times New Roman"/>
          <w:color w:val="000000" w:themeColor="text1"/>
          <w:kern w:val="24"/>
          <w:sz w:val="28"/>
          <w:szCs w:val="40"/>
          <w:lang w:eastAsia="ru-RU"/>
        </w:rPr>
        <w:t>Бигуди в руках катаю,</w:t>
      </w:r>
    </w:p>
    <w:p w:rsidR="00203F98" w:rsidRPr="00203F98" w:rsidRDefault="00203F98" w:rsidP="00203F98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03F98">
        <w:rPr>
          <w:rFonts w:ascii="Times New Roman" w:eastAsia="Calibri" w:hAnsi="Times New Roman" w:cs="Times New Roman"/>
          <w:color w:val="000000" w:themeColor="text1"/>
          <w:kern w:val="24"/>
          <w:sz w:val="28"/>
          <w:szCs w:val="40"/>
          <w:lang w:eastAsia="ru-RU"/>
        </w:rPr>
        <w:t xml:space="preserve">    Между</w:t>
      </w:r>
      <w:r w:rsidRPr="00203F98">
        <w:rPr>
          <w:rFonts w:ascii="Calibri" w:eastAsia="Calibri" w:hAnsi="Calibri" w:cs="Times New Roman"/>
          <w:color w:val="000000" w:themeColor="text1"/>
          <w:kern w:val="24"/>
          <w:sz w:val="28"/>
          <w:szCs w:val="40"/>
          <w:lang w:eastAsia="ru-RU"/>
        </w:rPr>
        <w:t> </w:t>
      </w:r>
      <w:r w:rsidRPr="00203F98">
        <w:rPr>
          <w:rFonts w:ascii="Times New Roman" w:eastAsia="Calibri" w:hAnsi="Times New Roman" w:cs="Times New Roman"/>
          <w:color w:val="000000" w:themeColor="text1"/>
          <w:kern w:val="24"/>
          <w:sz w:val="28"/>
          <w:szCs w:val="40"/>
          <w:lang w:eastAsia="ru-RU"/>
        </w:rPr>
        <w:t xml:space="preserve">пальчиков верчу. </w:t>
      </w:r>
    </w:p>
    <w:p w:rsidR="00203F98" w:rsidRPr="00203F98" w:rsidRDefault="00203F98" w:rsidP="00203F98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03F98">
        <w:rPr>
          <w:rFonts w:ascii="Times New Roman" w:eastAsia="Calibri" w:hAnsi="Times New Roman" w:cs="Times New Roman"/>
          <w:color w:val="000000" w:themeColor="text1"/>
          <w:kern w:val="24"/>
          <w:sz w:val="28"/>
          <w:szCs w:val="40"/>
          <w:lang w:eastAsia="ru-RU"/>
        </w:rPr>
        <w:t xml:space="preserve">              Непрерывно каждый</w:t>
      </w:r>
      <w:r w:rsidRPr="00203F98">
        <w:rPr>
          <w:rFonts w:ascii="Calibri" w:eastAsia="Calibri" w:hAnsi="Calibri" w:cs="Times New Roman"/>
          <w:color w:val="000000" w:themeColor="text1"/>
          <w:kern w:val="24"/>
          <w:sz w:val="28"/>
          <w:szCs w:val="40"/>
          <w:lang w:eastAsia="ru-RU"/>
        </w:rPr>
        <w:t> </w:t>
      </w:r>
      <w:r w:rsidRPr="00203F98">
        <w:rPr>
          <w:rFonts w:ascii="Times New Roman" w:eastAsia="Calibri" w:hAnsi="Times New Roman" w:cs="Times New Roman"/>
          <w:color w:val="000000" w:themeColor="text1"/>
          <w:kern w:val="24"/>
          <w:sz w:val="28"/>
          <w:szCs w:val="40"/>
          <w:lang w:eastAsia="ru-RU"/>
        </w:rPr>
        <w:t xml:space="preserve">пальчик, </w:t>
      </w:r>
    </w:p>
    <w:p w:rsidR="00D134A7" w:rsidRPr="00F46F15" w:rsidRDefault="00203F98" w:rsidP="00F46F15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40"/>
          <w:lang w:eastAsia="ru-RU"/>
        </w:rPr>
      </w:pPr>
      <w:r w:rsidRPr="00203F98">
        <w:rPr>
          <w:rFonts w:ascii="Times New Roman" w:eastAsia="Calibri" w:hAnsi="Times New Roman" w:cs="Times New Roman"/>
          <w:color w:val="000000" w:themeColor="text1"/>
          <w:kern w:val="24"/>
          <w:sz w:val="28"/>
          <w:szCs w:val="40"/>
          <w:lang w:eastAsia="ru-RU"/>
        </w:rPr>
        <w:t xml:space="preserve">     Быть послушным научу.</w:t>
      </w:r>
    </w:p>
    <w:p w:rsidR="00FF6206" w:rsidRPr="00FF6206" w:rsidRDefault="00FF6206" w:rsidP="0029088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Карандаш в руке катаю,</w:t>
      </w:r>
    </w:p>
    <w:p w:rsidR="00FF6206" w:rsidRPr="00FF6206" w:rsidRDefault="00FF6206" w:rsidP="0029088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06">
        <w:rPr>
          <w:rFonts w:ascii="Times New Roman" w:hAnsi="Times New Roman" w:cs="Times New Roman"/>
          <w:sz w:val="28"/>
          <w:szCs w:val="28"/>
          <w:lang w:eastAsia="ru-RU"/>
        </w:rPr>
        <w:t>Я ладошки растираю.</w:t>
      </w:r>
    </w:p>
    <w:p w:rsidR="00FF6206" w:rsidRPr="00FF6206" w:rsidRDefault="00FF6206" w:rsidP="0029088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F6206">
        <w:rPr>
          <w:rFonts w:ascii="Times New Roman" w:hAnsi="Times New Roman" w:cs="Times New Roman"/>
          <w:sz w:val="28"/>
          <w:szCs w:val="28"/>
          <w:lang w:eastAsia="ru-RU"/>
        </w:rPr>
        <w:t>Я ладошки разотру,</w:t>
      </w:r>
    </w:p>
    <w:p w:rsidR="00FF6206" w:rsidRPr="00FF6206" w:rsidRDefault="00FF6206" w:rsidP="0029088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06">
        <w:rPr>
          <w:rFonts w:ascii="Times New Roman" w:hAnsi="Times New Roman" w:cs="Times New Roman"/>
          <w:sz w:val="28"/>
          <w:szCs w:val="28"/>
          <w:lang w:eastAsia="ru-RU"/>
        </w:rPr>
        <w:t>Рисовать потом пойду.</w:t>
      </w:r>
    </w:p>
    <w:p w:rsidR="00D134A7" w:rsidRDefault="00F46F15" w:rsidP="00F46F15">
      <w:pPr>
        <w:tabs>
          <w:tab w:val="left" w:pos="31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9817" cy="3081210"/>
            <wp:effectExtent l="19050" t="0" r="4983" b="0"/>
            <wp:docPr id="18" name="Рисунок 8" descr="G:\Фото моторика\Фото изо\20240416_15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ото моторика\Фото изо\20240416_15474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583" cy="308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206" w:rsidRPr="00FF6206" w:rsidRDefault="00FF6206" w:rsidP="00FF62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F6206">
        <w:rPr>
          <w:rFonts w:ascii="Times New Roman" w:hAnsi="Times New Roman" w:cs="Times New Roman"/>
          <w:sz w:val="28"/>
          <w:szCs w:val="28"/>
        </w:rPr>
        <w:t>Макарон</w:t>
      </w:r>
      <w:r w:rsidR="00D31EA5" w:rsidRPr="00FF6206">
        <w:rPr>
          <w:rFonts w:ascii="Times New Roman" w:hAnsi="Times New Roman" w:cs="Times New Roman"/>
          <w:sz w:val="28"/>
          <w:szCs w:val="28"/>
        </w:rPr>
        <w:t>ы -</w:t>
      </w:r>
      <w:r w:rsidRPr="00FF6206">
        <w:rPr>
          <w:rFonts w:ascii="Times New Roman" w:hAnsi="Times New Roman" w:cs="Times New Roman"/>
          <w:sz w:val="28"/>
          <w:szCs w:val="28"/>
        </w:rPr>
        <w:t xml:space="preserve"> макарошки</w:t>
      </w:r>
    </w:p>
    <w:p w:rsidR="00FF6206" w:rsidRDefault="00FF6206" w:rsidP="00FF62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F6206">
        <w:rPr>
          <w:rFonts w:ascii="Times New Roman" w:hAnsi="Times New Roman" w:cs="Times New Roman"/>
          <w:sz w:val="28"/>
          <w:szCs w:val="28"/>
        </w:rPr>
        <w:t>Раскатились по дорожке.</w:t>
      </w:r>
    </w:p>
    <w:p w:rsidR="002971CA" w:rsidRDefault="002971CA" w:rsidP="00FF62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71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5584" cy="4178105"/>
            <wp:effectExtent l="19050" t="0" r="0" b="0"/>
            <wp:docPr id="16" name="Рисунок 4" descr="G:\Фото моторика\Фото изо\20240412_09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моторика\Фото изо\20240412_09293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84" cy="41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1CA" w:rsidRDefault="002971CA" w:rsidP="00FF62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46F15" w:rsidRDefault="00F46F15" w:rsidP="00FF62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73050" w:rsidRDefault="00B73050" w:rsidP="00FF62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Можно поиграть с резиночками. </w:t>
      </w:r>
    </w:p>
    <w:p w:rsidR="00F46F15" w:rsidRPr="00FF6206" w:rsidRDefault="00F46F15" w:rsidP="00FF62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134A7" w:rsidRDefault="00B73050" w:rsidP="00B73050">
      <w:pPr>
        <w:tabs>
          <w:tab w:val="left" w:pos="25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71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6349" cy="3559126"/>
            <wp:effectExtent l="19050" t="0" r="0" b="0"/>
            <wp:docPr id="17" name="Рисунок 7" descr="G:\Фото моторика\Фото изо\20240416_10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 моторика\Фото изо\20240416_10034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189" cy="3558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4A7" w:rsidRDefault="00D134A7" w:rsidP="00B73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050" w:rsidRDefault="00B73050" w:rsidP="00B730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Закручивать и раскручивать крышки на баночках.</w:t>
      </w:r>
    </w:p>
    <w:p w:rsidR="00D134A7" w:rsidRDefault="00D31EA5" w:rsidP="00B730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6437" cy="3341077"/>
            <wp:effectExtent l="19050" t="0" r="1263" b="0"/>
            <wp:docPr id="4" name="Рисунок 2" descr="G:\Фото моторика\Фото изо\20240418_095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моторика\Фото изо\20240418_09543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378" cy="3344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206" w:rsidRDefault="00FF6206" w:rsidP="0083787C">
      <w:pPr>
        <w:rPr>
          <w:rFonts w:ascii="Times New Roman" w:hAnsi="Times New Roman" w:cs="Times New Roman"/>
          <w:sz w:val="28"/>
          <w:szCs w:val="28"/>
        </w:rPr>
      </w:pPr>
    </w:p>
    <w:p w:rsidR="00F46F15" w:rsidRDefault="00F46F15" w:rsidP="0083787C">
      <w:pPr>
        <w:rPr>
          <w:rFonts w:ascii="Times New Roman" w:hAnsi="Times New Roman" w:cs="Times New Roman"/>
          <w:sz w:val="28"/>
          <w:szCs w:val="28"/>
        </w:rPr>
      </w:pPr>
    </w:p>
    <w:p w:rsidR="00F46F15" w:rsidRDefault="00F46F15" w:rsidP="0083787C">
      <w:pPr>
        <w:rPr>
          <w:rFonts w:ascii="Times New Roman" w:hAnsi="Times New Roman" w:cs="Times New Roman"/>
          <w:sz w:val="28"/>
          <w:szCs w:val="28"/>
        </w:rPr>
      </w:pPr>
    </w:p>
    <w:p w:rsidR="00FF6206" w:rsidRDefault="00B73050" w:rsidP="00837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можно взять венчик для взбивания, положить в него разноцветные мягкие шарики и предложить малышам вытащить их и разложить по тарелочкам.</w:t>
      </w:r>
    </w:p>
    <w:p w:rsidR="00FF6206" w:rsidRDefault="002971CA" w:rsidP="00D56C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1596" cy="3320045"/>
            <wp:effectExtent l="19050" t="0" r="0" b="0"/>
            <wp:docPr id="14" name="Рисунок 6" descr="G:\Фото моторика\20240513_10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 моторика\20240513_10021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274" cy="331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206" w:rsidRDefault="00FF6206" w:rsidP="0083787C">
      <w:pPr>
        <w:rPr>
          <w:rFonts w:ascii="Times New Roman" w:hAnsi="Times New Roman" w:cs="Times New Roman"/>
          <w:sz w:val="28"/>
          <w:szCs w:val="28"/>
        </w:rPr>
      </w:pPr>
    </w:p>
    <w:p w:rsidR="00FF6206" w:rsidRDefault="00D56CFC" w:rsidP="00D56C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насыпать манную крупу на поднос и рисовать.</w:t>
      </w:r>
    </w:p>
    <w:p w:rsidR="00FF6206" w:rsidRDefault="00FF6206" w:rsidP="0083787C">
      <w:pPr>
        <w:rPr>
          <w:rFonts w:ascii="Times New Roman" w:hAnsi="Times New Roman" w:cs="Times New Roman"/>
          <w:sz w:val="28"/>
          <w:szCs w:val="28"/>
        </w:rPr>
      </w:pPr>
    </w:p>
    <w:p w:rsidR="00FF6206" w:rsidRDefault="00D56CFC" w:rsidP="00D56C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7700" cy="3342422"/>
            <wp:effectExtent l="19050" t="0" r="0" b="0"/>
            <wp:docPr id="2" name="Рисунок 2" descr="F:\фото\20240320_17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фото\20240320_17153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197" cy="334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206" w:rsidRDefault="00FF6206" w:rsidP="0083787C">
      <w:pPr>
        <w:rPr>
          <w:rFonts w:ascii="Times New Roman" w:hAnsi="Times New Roman" w:cs="Times New Roman"/>
          <w:sz w:val="28"/>
          <w:szCs w:val="28"/>
        </w:rPr>
      </w:pPr>
    </w:p>
    <w:p w:rsidR="00FF6206" w:rsidRDefault="00F46F15" w:rsidP="00837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можно положить в тазик коробочки от киндер- сюрпризов, спрятать игрушки и предложить найти.</w:t>
      </w:r>
    </w:p>
    <w:p w:rsidR="00FF6206" w:rsidRDefault="00F46F15" w:rsidP="008378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1021715</wp:posOffset>
            </wp:positionH>
            <wp:positionV relativeFrom="paragraph">
              <wp:posOffset>67945</wp:posOffset>
            </wp:positionV>
            <wp:extent cx="3870325" cy="4102100"/>
            <wp:effectExtent l="19050" t="0" r="0" b="0"/>
            <wp:wrapSquare wrapText="bothSides"/>
            <wp:docPr id="19" name="Рисунок 9" descr="G:\Фото моторика\20240513_095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Фото моторика\20240513_09584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5" cy="410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9F5410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F6206" w:rsidRDefault="00FF6206" w:rsidP="0083787C">
      <w:pPr>
        <w:rPr>
          <w:rFonts w:ascii="Times New Roman" w:hAnsi="Times New Roman" w:cs="Times New Roman"/>
          <w:sz w:val="28"/>
          <w:szCs w:val="28"/>
        </w:rPr>
      </w:pPr>
    </w:p>
    <w:p w:rsidR="00FF6206" w:rsidRDefault="00FF6206" w:rsidP="0083787C">
      <w:pPr>
        <w:rPr>
          <w:rFonts w:ascii="Times New Roman" w:hAnsi="Times New Roman" w:cs="Times New Roman"/>
          <w:sz w:val="28"/>
          <w:szCs w:val="28"/>
        </w:rPr>
      </w:pPr>
    </w:p>
    <w:p w:rsidR="00D134A7" w:rsidRDefault="00D134A7" w:rsidP="0083787C">
      <w:pPr>
        <w:rPr>
          <w:rFonts w:ascii="Times New Roman" w:hAnsi="Times New Roman" w:cs="Times New Roman"/>
          <w:sz w:val="28"/>
          <w:szCs w:val="28"/>
        </w:rPr>
      </w:pPr>
    </w:p>
    <w:p w:rsidR="00CB67B2" w:rsidRPr="000F2076" w:rsidRDefault="00D134A7" w:rsidP="000F2076">
      <w:pPr>
        <w:pStyle w:val="a4"/>
        <w:rPr>
          <w:rFonts w:ascii="Times New Roman" w:hAnsi="Times New Roman" w:cs="Times New Roman"/>
          <w:sz w:val="28"/>
          <w:szCs w:val="28"/>
        </w:rPr>
      </w:pPr>
      <w:r w:rsidRPr="000F2076">
        <w:rPr>
          <w:rFonts w:ascii="Times New Roman" w:hAnsi="Times New Roman" w:cs="Times New Roman"/>
          <w:sz w:val="28"/>
          <w:szCs w:val="28"/>
        </w:rPr>
        <w:t>Детские годы - самые важные в жизни человека, как они пройдут, зависит от взрослых – родителей и воспитателей. И семья,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</w:t>
      </w:r>
    </w:p>
    <w:sectPr w:rsidR="00CB67B2" w:rsidRPr="000F2076" w:rsidSect="00893F60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8B" w:rsidRDefault="001D638B" w:rsidP="00563CCB">
      <w:pPr>
        <w:spacing w:after="0" w:line="240" w:lineRule="auto"/>
      </w:pPr>
      <w:r>
        <w:separator/>
      </w:r>
    </w:p>
  </w:endnote>
  <w:endnote w:type="continuationSeparator" w:id="0">
    <w:p w:rsidR="001D638B" w:rsidRDefault="001D638B" w:rsidP="0056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8B" w:rsidRDefault="001D638B" w:rsidP="00563CCB">
      <w:pPr>
        <w:spacing w:after="0" w:line="240" w:lineRule="auto"/>
      </w:pPr>
      <w:r>
        <w:separator/>
      </w:r>
    </w:p>
  </w:footnote>
  <w:footnote w:type="continuationSeparator" w:id="0">
    <w:p w:rsidR="001D638B" w:rsidRDefault="001D638B" w:rsidP="00563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F60"/>
    <w:rsid w:val="000F2076"/>
    <w:rsid w:val="001D638B"/>
    <w:rsid w:val="00203F98"/>
    <w:rsid w:val="00290883"/>
    <w:rsid w:val="002971CA"/>
    <w:rsid w:val="003F70D3"/>
    <w:rsid w:val="00556BD5"/>
    <w:rsid w:val="00563CCB"/>
    <w:rsid w:val="006F041B"/>
    <w:rsid w:val="0083787C"/>
    <w:rsid w:val="00893F60"/>
    <w:rsid w:val="008A5FDB"/>
    <w:rsid w:val="009F5410"/>
    <w:rsid w:val="00A526C3"/>
    <w:rsid w:val="00B60B56"/>
    <w:rsid w:val="00B73050"/>
    <w:rsid w:val="00C04AA3"/>
    <w:rsid w:val="00C975D8"/>
    <w:rsid w:val="00CB67B2"/>
    <w:rsid w:val="00D134A7"/>
    <w:rsid w:val="00D31EA5"/>
    <w:rsid w:val="00D56CFC"/>
    <w:rsid w:val="00D6406F"/>
    <w:rsid w:val="00D77904"/>
    <w:rsid w:val="00DE6CA2"/>
    <w:rsid w:val="00EB62D8"/>
    <w:rsid w:val="00EE101A"/>
    <w:rsid w:val="00F46F15"/>
    <w:rsid w:val="00FF6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D05AD-F26B-435D-B94F-FE7AFB5C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93F60"/>
    <w:rPr>
      <w:i/>
      <w:iCs/>
    </w:rPr>
  </w:style>
  <w:style w:type="paragraph" w:styleId="a4">
    <w:name w:val="No Spacing"/>
    <w:uiPriority w:val="1"/>
    <w:qFormat/>
    <w:rsid w:val="00893F6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3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6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3CCB"/>
  </w:style>
  <w:style w:type="paragraph" w:styleId="a8">
    <w:name w:val="footer"/>
    <w:basedOn w:val="a"/>
    <w:link w:val="a9"/>
    <w:uiPriority w:val="99"/>
    <w:unhideWhenUsed/>
    <w:rsid w:val="0056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3CCB"/>
  </w:style>
  <w:style w:type="paragraph" w:styleId="aa">
    <w:name w:val="Balloon Text"/>
    <w:basedOn w:val="a"/>
    <w:link w:val="ab"/>
    <w:uiPriority w:val="99"/>
    <w:semiHidden/>
    <w:unhideWhenUsed/>
    <w:rsid w:val="0029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944FE-58B0-4EF1-80B4-5F3DEAA2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5</cp:revision>
  <dcterms:created xsi:type="dcterms:W3CDTF">2024-04-14T10:06:00Z</dcterms:created>
  <dcterms:modified xsi:type="dcterms:W3CDTF">2024-05-23T11:08:00Z</dcterms:modified>
</cp:coreProperties>
</file>