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F8" w:rsidRPr="005F29F8" w:rsidRDefault="00594357" w:rsidP="005F2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5F29F8" w:rsidRPr="005F29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Трудимся мы кажд</w:t>
      </w:r>
      <w:r w:rsidR="00765B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ый день»</w:t>
      </w:r>
    </w:p>
    <w:p w:rsidR="005F29F8" w:rsidRDefault="005F29F8" w:rsidP="005F2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263CE3" w:rsidRPr="00263CE3" w:rsidRDefault="00263CE3" w:rsidP="00263CE3">
      <w:pPr>
        <w:jc w:val="right"/>
        <w:rPr>
          <w:rFonts w:ascii="Times New Roman" w:hAnsi="Times New Roman" w:cs="Times New Roman"/>
          <w:sz w:val="24"/>
          <w:szCs w:val="24"/>
        </w:rPr>
      </w:pPr>
      <w:r w:rsidRPr="00263CE3">
        <w:rPr>
          <w:rFonts w:ascii="Times New Roman" w:hAnsi="Times New Roman" w:cs="Times New Roman"/>
          <w:sz w:val="24"/>
          <w:szCs w:val="24"/>
        </w:rPr>
        <w:t>Автор</w:t>
      </w:r>
      <w:r w:rsidR="00594357">
        <w:rPr>
          <w:rFonts w:ascii="Times New Roman" w:hAnsi="Times New Roman" w:cs="Times New Roman"/>
          <w:sz w:val="24"/>
          <w:szCs w:val="24"/>
        </w:rPr>
        <w:t xml:space="preserve"> статьи</w:t>
      </w:r>
      <w:r w:rsidRPr="00263CE3">
        <w:rPr>
          <w:rFonts w:ascii="Times New Roman" w:hAnsi="Times New Roman" w:cs="Times New Roman"/>
          <w:sz w:val="24"/>
          <w:szCs w:val="24"/>
        </w:rPr>
        <w:t xml:space="preserve">: </w:t>
      </w:r>
      <w:r w:rsidR="00594357" w:rsidRPr="00263CE3">
        <w:rPr>
          <w:rFonts w:ascii="Times New Roman" w:hAnsi="Times New Roman" w:cs="Times New Roman"/>
          <w:sz w:val="24"/>
          <w:szCs w:val="24"/>
        </w:rPr>
        <w:t>воспитатель средней</w:t>
      </w:r>
      <w:r w:rsidRPr="00263CE3">
        <w:rPr>
          <w:rFonts w:ascii="Times New Roman" w:hAnsi="Times New Roman" w:cs="Times New Roman"/>
          <w:sz w:val="24"/>
          <w:szCs w:val="24"/>
        </w:rPr>
        <w:t xml:space="preserve"> группы Сапожникова О.Н.</w:t>
      </w:r>
    </w:p>
    <w:p w:rsidR="005F29F8" w:rsidRDefault="005F29F8" w:rsidP="00263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3C704D" w:rsidRDefault="003C704D" w:rsidP="005F2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3C704D" w:rsidRDefault="003C704D" w:rsidP="005F2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F29F8" w:rsidRPr="005F29F8" w:rsidRDefault="005F29F8" w:rsidP="005F2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Раз, два, три, четыре, пять,</w:t>
      </w:r>
    </w:p>
    <w:p w:rsidR="005F29F8" w:rsidRPr="005F29F8" w:rsidRDefault="005F29F8" w:rsidP="005F2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Будем листья собирать!</w:t>
      </w:r>
    </w:p>
    <w:p w:rsidR="005F29F8" w:rsidRPr="005F29F8" w:rsidRDefault="005F29F8" w:rsidP="005F2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Мы порядок наведем</w:t>
      </w:r>
    </w:p>
    <w:p w:rsidR="005F29F8" w:rsidRPr="005F29F8" w:rsidRDefault="005F29F8" w:rsidP="005F2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И играть опять пойдем!</w:t>
      </w:r>
    </w:p>
    <w:p w:rsidR="005F29F8" w:rsidRPr="005F29F8" w:rsidRDefault="005F29F8" w:rsidP="005F2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0"/>
          <w:szCs w:val="21"/>
          <w:lang w:eastAsia="ru-RU"/>
        </w:rPr>
        <w:t> </w:t>
      </w:r>
    </w:p>
    <w:p w:rsidR="005F29F8" w:rsidRPr="005F29F8" w:rsidRDefault="005F29F8" w:rsidP="005F2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Наступила «золотая» осень! Природа раскрасила разноцветными красками все вокруг. Выходя гулять с детьми на участок, будто попадаешь в сказочный лес. При дуновении ветра летят золотые листочки, а под ногами шелестит пестрый ковер из листьев.</w:t>
      </w:r>
    </w:p>
    <w:p w:rsidR="00263CE3" w:rsidRDefault="005F29F8" w:rsidP="00F25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 </w:t>
      </w:r>
    </w:p>
    <w:p w:rsidR="00C03C8B" w:rsidRPr="00AA5311" w:rsidRDefault="005F29F8" w:rsidP="00AA5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 приходом осени пришла пора </w:t>
      </w:r>
      <w:r w:rsidR="00AA5311">
        <w:rPr>
          <w:rFonts w:ascii="Times New Roman" w:eastAsia="Times New Roman" w:hAnsi="Times New Roman" w:cs="Times New Roman"/>
          <w:bCs/>
          <w:sz w:val="28"/>
          <w:szCs w:val="32"/>
          <w:bdr w:val="none" w:sz="0" w:space="0" w:color="auto" w:frame="1"/>
          <w:lang w:eastAsia="ru-RU"/>
        </w:rPr>
        <w:t>убирать листья</w:t>
      </w: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 </w:t>
      </w:r>
      <w:r w:rsidR="00AA5311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Ведь они не только на участке, но и в домике, на столе, скамейках.</w:t>
      </w:r>
      <w:r w:rsidR="00AA5311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</w:t>
      </w: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Дети с вооду</w:t>
      </w:r>
      <w:r w:rsidR="00E65841" w:rsidRPr="00F25F0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шевлением и энтузиазмом помогают</w:t>
      </w: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взрослым наводить порядок на игровом участке. </w:t>
      </w:r>
      <w:r w:rsidR="00C03C8B" w:rsidRPr="00F25F0D">
        <w:rPr>
          <w:rFonts w:ascii="Times New Roman" w:eastAsia="Times New Roman" w:hAnsi="Times New Roman" w:cs="Times New Roman"/>
          <w:sz w:val="28"/>
          <w:szCs w:val="28"/>
          <w:shd w:val="clear" w:color="auto" w:fill="FFFDE5"/>
          <w:lang w:eastAsia="ru-RU"/>
        </w:rPr>
        <w:t xml:space="preserve">Работая на участке, дети овладевают простейшими практическими навыками обращения с  инвентарем; беречь, очищать от листьев и песка, убирать на место после работы. </w:t>
      </w:r>
    </w:p>
    <w:p w:rsidR="00263CE3" w:rsidRDefault="00263CE3" w:rsidP="00F25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5F0D" w:rsidRDefault="00E65841" w:rsidP="00F25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F25F0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 радостью принимаются за дело, совместный </w:t>
      </w:r>
      <w:r w:rsidRPr="00F25F0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труд объединяет их</w:t>
      </w:r>
      <w:r w:rsidRPr="00F25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25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договариваются о том, кто будет сгребать опавшие листья, а кто будет собирать  в корзину и выносить.</w:t>
      </w:r>
      <w:r w:rsidRPr="00F25F0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C03C8B" w:rsidRPr="00F25F0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F25F0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Благодаря такому труду</w:t>
      </w:r>
      <w:r w:rsidR="005F29F8"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ребята могли почувствовать себя сильными и самостоятельными, как взрослые. </w:t>
      </w:r>
      <w:r w:rsidR="005F29F8" w:rsidRPr="005F29F8">
        <w:rPr>
          <w:rFonts w:ascii="Times New Roman" w:eastAsia="Times New Roman" w:hAnsi="Times New Roman" w:cs="Times New Roman"/>
          <w:noProof/>
          <w:sz w:val="20"/>
          <w:szCs w:val="21"/>
          <w:lang w:eastAsia="ru-RU"/>
        </w:rPr>
        <w:drawing>
          <wp:inline distT="0" distB="0" distL="0" distR="0" wp14:anchorId="24378E30" wp14:editId="02569EE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F0D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    </w:t>
      </w:r>
    </w:p>
    <w:p w:rsidR="00263CE3" w:rsidRDefault="00263CE3" w:rsidP="00F25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F29F8" w:rsidRPr="005F29F8" w:rsidRDefault="005F29F8" w:rsidP="00F25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 процессе трудовой деятельности дети учились доводить начатое до конца, у них формировалось представление о значимости труда для себя и окружающих, они были очень довольны от результатов выполненной работы.</w:t>
      </w:r>
    </w:p>
    <w:p w:rsidR="00263CE3" w:rsidRDefault="00263CE3" w:rsidP="005F2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F29F8" w:rsidRPr="005F29F8" w:rsidRDefault="005F29F8" w:rsidP="005F2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Важно формировать у дошкольников понимание, что </w:t>
      </w:r>
      <w:r w:rsidRPr="005F29F8">
        <w:rPr>
          <w:rFonts w:ascii="Times New Roman" w:eastAsia="Times New Roman" w:hAnsi="Times New Roman" w:cs="Times New Roman"/>
          <w:bCs/>
          <w:sz w:val="28"/>
          <w:szCs w:val="32"/>
          <w:bdr w:val="none" w:sz="0" w:space="0" w:color="auto" w:frame="1"/>
          <w:lang w:eastAsia="ru-RU"/>
        </w:rPr>
        <w:t>труд</w:t>
      </w: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 в природе – это не игра и не развлечение, а серьезное занятие. Следует подводить их к пониманию необходимости такой деятельности, </w:t>
      </w:r>
      <w:r w:rsidRPr="005F29F8">
        <w:rPr>
          <w:rFonts w:ascii="Times New Roman" w:eastAsia="Times New Roman" w:hAnsi="Times New Roman" w:cs="Times New Roman"/>
          <w:bCs/>
          <w:sz w:val="28"/>
          <w:szCs w:val="32"/>
          <w:bdr w:val="none" w:sz="0" w:space="0" w:color="auto" w:frame="1"/>
          <w:lang w:eastAsia="ru-RU"/>
        </w:rPr>
        <w:t>воспитывать желание участвовать в труде</w:t>
      </w:r>
      <w:r w:rsidRPr="005F2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 </w:t>
      </w:r>
    </w:p>
    <w:p w:rsidR="00263CE3" w:rsidRDefault="005F29F8" w:rsidP="00C03C8B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1"/>
          <w:lang w:eastAsia="ru-RU"/>
        </w:rPr>
      </w:pPr>
      <w:r w:rsidRPr="005F29F8">
        <w:rPr>
          <w:rFonts w:ascii="Times New Roman" w:eastAsia="Times New Roman" w:hAnsi="Times New Roman" w:cs="Times New Roman"/>
          <w:bCs/>
          <w:sz w:val="20"/>
          <w:szCs w:val="21"/>
          <w:lang w:eastAsia="ru-RU"/>
        </w:rPr>
        <w:t> </w:t>
      </w:r>
    </w:p>
    <w:p w:rsidR="00C03C8B" w:rsidRPr="00F25F0D" w:rsidRDefault="00C03C8B" w:rsidP="00C03C8B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мы воспитываем у детей желание участвовать в совместной трудовой деятельности</w:t>
      </w:r>
      <w:r w:rsidR="00F25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0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учим работать в коллективе, сообща, </w:t>
      </w:r>
      <w:r w:rsidRPr="00F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полезными окружающим и добиваться результатов.</w:t>
      </w:r>
    </w:p>
    <w:p w:rsidR="00C03C8B" w:rsidRPr="00F25F0D" w:rsidRDefault="00C03C8B" w:rsidP="00C03C8B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C8B" w:rsidRPr="00F25F0D" w:rsidRDefault="00C03C8B" w:rsidP="00C03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1"/>
          <w:lang w:eastAsia="ru-RU"/>
        </w:rPr>
      </w:pPr>
    </w:p>
    <w:p w:rsidR="000C66AE" w:rsidRDefault="003C704D" w:rsidP="005F29F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>
            <wp:extent cx="3533775" cy="2660725"/>
            <wp:effectExtent l="0" t="0" r="0" b="6350"/>
            <wp:docPr id="2" name="Рисунок 2" descr="C:\Users\User\Desktop\труд\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\8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35" cy="265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4D" w:rsidRDefault="003C704D" w:rsidP="005F29F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3638550" cy="2739615"/>
            <wp:effectExtent l="0" t="0" r="0" b="3810"/>
            <wp:docPr id="3" name="Рисунок 3" descr="C:\Users\User\Desktop\труд\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руд\80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06" cy="27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4D" w:rsidRDefault="003C704D" w:rsidP="003C70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2DCE33AB" wp14:editId="5AA0FA24">
            <wp:extent cx="3695700" cy="2782645"/>
            <wp:effectExtent l="0" t="0" r="0" b="0"/>
            <wp:docPr id="8" name="Рисунок 8" descr="C:\Users\User\Desktop\труд\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руд\8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5" cy="27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4D" w:rsidRDefault="003C704D" w:rsidP="003C704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>
            <wp:extent cx="3714750" cy="2796988"/>
            <wp:effectExtent l="0" t="0" r="0" b="3810"/>
            <wp:docPr id="5" name="Рисунок 5" descr="C:\Users\User\Desktop\труд\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руд\8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276" cy="280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4D" w:rsidRDefault="003C704D" w:rsidP="003C70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3E858C0B" wp14:editId="245A529F">
            <wp:extent cx="3857625" cy="2904564"/>
            <wp:effectExtent l="0" t="0" r="0" b="0"/>
            <wp:docPr id="7" name="Рисунок 7" descr="C:\Users\User\Desktop\труд\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руд\8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11" cy="29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4D" w:rsidRDefault="003C704D" w:rsidP="003C70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C704D" w:rsidRDefault="003C704D" w:rsidP="003C704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7040FA71">
            <wp:extent cx="3657600" cy="27559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CE3" w:rsidRDefault="00263CE3" w:rsidP="003C704D">
      <w:pPr>
        <w:spacing w:after="0" w:line="240" w:lineRule="auto"/>
        <w:rPr>
          <w:rFonts w:ascii="Times New Roman" w:hAnsi="Times New Roman" w:cs="Times New Roman"/>
          <w:noProof/>
          <w:sz w:val="20"/>
          <w:lang w:eastAsia="ru-RU"/>
        </w:rPr>
      </w:pPr>
    </w:p>
    <w:p w:rsidR="003C704D" w:rsidRDefault="003C704D" w:rsidP="003C704D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263CE3" w:rsidRDefault="00263CE3" w:rsidP="003C70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63CE3" w:rsidRDefault="00263CE3" w:rsidP="003C70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63CE3" w:rsidRDefault="00263CE3" w:rsidP="00765B0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048250" cy="3801036"/>
            <wp:effectExtent l="0" t="0" r="0" b="9525"/>
            <wp:docPr id="10" name="Рисунок 10" descr="C:\Users\User\Desktop\труд\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руд\8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39" cy="38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11" w:rsidRDefault="00AA5311" w:rsidP="00263CE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5311" w:rsidRDefault="00AA5311" w:rsidP="00263CE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5311" w:rsidRPr="00F25F0D" w:rsidRDefault="00AA5311" w:rsidP="00AA531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A5311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644288" cy="4248150"/>
            <wp:effectExtent l="0" t="0" r="0" b="0"/>
            <wp:docPr id="4" name="Рисунок 4" descr="C:\Users\1\Desktop\IMG_20240917_10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40917_10254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950" cy="425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311" w:rsidRPr="00F25F0D" w:rsidSect="0059435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65"/>
    <w:rsid w:val="000C66AE"/>
    <w:rsid w:val="00263CE3"/>
    <w:rsid w:val="003C704D"/>
    <w:rsid w:val="00594357"/>
    <w:rsid w:val="005F29F8"/>
    <w:rsid w:val="00686365"/>
    <w:rsid w:val="00765B02"/>
    <w:rsid w:val="00AA5311"/>
    <w:rsid w:val="00C03C8B"/>
    <w:rsid w:val="00E65841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72CF"/>
  <w15:docId w15:val="{C97F8A7B-303A-4C44-9813-B1DBF6D3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9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65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2024-09-16T16:05:00Z</dcterms:created>
  <dcterms:modified xsi:type="dcterms:W3CDTF">2024-10-24T07:21:00Z</dcterms:modified>
</cp:coreProperties>
</file>